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02868262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#15</w:t>
      </w:r>
      <w:r w:rsidR="00B8660A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S5-23</w:t>
      </w:r>
      <w:r w:rsidR="00752765">
        <w:rPr>
          <w:rFonts w:ascii="Arial" w:hAnsi="Arial" w:cs="Arial" w:hint="eastAsia"/>
          <w:b/>
          <w:sz w:val="24"/>
          <w:szCs w:val="24"/>
          <w:lang w:eastAsia="zh-CN"/>
        </w:rPr>
        <w:t>8063</w:t>
      </w:r>
    </w:p>
    <w:p w14:paraId="4154199A" w14:textId="652F8FB4" w:rsidR="008F548E" w:rsidRDefault="00B8660A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B8660A">
        <w:rPr>
          <w:rFonts w:ascii="Arial" w:hAnsi="Arial" w:cs="Arial"/>
          <w:b/>
          <w:sz w:val="24"/>
          <w:szCs w:val="24"/>
          <w:lang w:eastAsia="en-GB"/>
        </w:rPr>
        <w:t>Chicago, US, 13-17 November</w:t>
      </w:r>
      <w:r w:rsidR="008F548E" w:rsidRPr="0010231B">
        <w:rPr>
          <w:rFonts w:ascii="Arial" w:hAnsi="Arial" w:cs="Arial"/>
          <w:b/>
          <w:sz w:val="24"/>
          <w:szCs w:val="24"/>
          <w:lang w:eastAsia="en-GB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3E86DE6C" w:rsidR="001E41F3" w:rsidRPr="006958F1" w:rsidRDefault="007D24F8" w:rsidP="00CD5802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25</w:t>
            </w:r>
            <w:r w:rsidR="00CD5802">
              <w:rPr>
                <w:rFonts w:hint="eastAsia"/>
                <w:b/>
                <w:sz w:val="28"/>
                <w:lang w:eastAsia="zh-CN"/>
              </w:rPr>
              <w:t>7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2955B04" w:rsidR="001E41F3" w:rsidRPr="006958F1" w:rsidRDefault="00C25B45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25B45">
              <w:rPr>
                <w:b/>
                <w:sz w:val="28"/>
              </w:rPr>
              <w:t>0012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444DA87" w:rsidR="001E41F3" w:rsidRPr="006958F1" w:rsidRDefault="00B8660A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829CA58" w:rsidR="001E41F3" w:rsidRPr="006958F1" w:rsidRDefault="007D24F8" w:rsidP="00CD580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CD5802"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 w:rsidR="00CD5802">
              <w:rPr>
                <w:rFonts w:hint="eastAsia"/>
                <w:b/>
                <w:sz w:val="28"/>
                <w:lang w:eastAsia="zh-CN"/>
              </w:rPr>
              <w:t>4</w:t>
            </w:r>
            <w:r>
              <w:rPr>
                <w:b/>
                <w:sz w:val="28"/>
              </w:rPr>
              <w:t>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CE3F398" w:rsidR="001E41F3" w:rsidRPr="006958F1" w:rsidRDefault="00CD5802" w:rsidP="00654A7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D5802">
              <w:rPr>
                <w:lang w:eastAsia="zh-CN"/>
              </w:rPr>
              <w:t>Addition of the satellite backhaul in edge computing charging principles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CD58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DB23F67" w:rsidR="001E41F3" w:rsidRPr="006958F1" w:rsidRDefault="00554521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73973BF" w:rsidR="001E41F3" w:rsidRPr="006958F1" w:rsidRDefault="00654A78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54A78">
              <w:rPr>
                <w:lang w:eastAsia="zh-CN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E5C4115" w:rsidR="001E41F3" w:rsidRPr="006958F1" w:rsidRDefault="00C12D43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60313E">
              <w:t>3</w:t>
            </w:r>
            <w:r>
              <w:t>-</w:t>
            </w:r>
            <w:r w:rsidR="00C75944">
              <w:rPr>
                <w:rFonts w:hint="eastAsia"/>
                <w:lang w:eastAsia="zh-CN"/>
              </w:rPr>
              <w:t>10</w:t>
            </w:r>
            <w:r w:rsidR="001F3AD0">
              <w:t>-</w:t>
            </w:r>
            <w:r w:rsidR="00C75944">
              <w:rPr>
                <w:rFonts w:hint="eastAsia"/>
                <w:lang w:eastAsia="zh-CN"/>
              </w:rPr>
              <w:t>30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a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D9B1348" w:rsidR="00E3249D" w:rsidRPr="00FB4B2B" w:rsidRDefault="00F060F6" w:rsidP="00CD580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For the support of</w:t>
            </w:r>
            <w:r>
              <w:t xml:space="preserve"> </w:t>
            </w:r>
            <w:r w:rsidR="00CD5802">
              <w:rPr>
                <w:rFonts w:hint="eastAsia"/>
                <w:lang w:eastAsia="zh-CN"/>
              </w:rPr>
              <w:t xml:space="preserve">edge computing charging with </w:t>
            </w:r>
            <w:r w:rsidRPr="00F060F6">
              <w:rPr>
                <w:lang w:eastAsia="zh-CN"/>
              </w:rPr>
              <w:t xml:space="preserve">satellite </w:t>
            </w:r>
            <w:r w:rsidR="00654A78">
              <w:rPr>
                <w:rFonts w:hint="eastAsia"/>
                <w:lang w:eastAsia="zh-CN"/>
              </w:rPr>
              <w:t>backhaul</w:t>
            </w:r>
            <w:r>
              <w:rPr>
                <w:rFonts w:hint="eastAsia"/>
                <w:lang w:eastAsia="zh-CN"/>
              </w:rPr>
              <w:t xml:space="preserve">, the </w:t>
            </w:r>
            <w:r w:rsidRPr="00F060F6">
              <w:rPr>
                <w:lang w:eastAsia="zh-CN"/>
              </w:rPr>
              <w:t xml:space="preserve">charging </w:t>
            </w:r>
            <w:r w:rsidR="00654A78">
              <w:rPr>
                <w:rFonts w:hint="eastAsia"/>
                <w:lang w:eastAsia="zh-CN"/>
              </w:rPr>
              <w:t xml:space="preserve">principle </w:t>
            </w:r>
            <w:r w:rsidR="00CD5802">
              <w:rPr>
                <w:rFonts w:hint="eastAsia"/>
                <w:lang w:eastAsia="zh-CN"/>
              </w:rPr>
              <w:t xml:space="preserve">and charging information for the support of </w:t>
            </w:r>
            <w:r w:rsidR="00CD5802" w:rsidRPr="00CD5802">
              <w:rPr>
                <w:lang w:eastAsia="zh-CN"/>
              </w:rPr>
              <w:t>Edge Computing</w:t>
            </w:r>
            <w:r w:rsidR="00CD5802" w:rsidRPr="00CD5802">
              <w:rPr>
                <w:rFonts w:hint="eastAsia"/>
                <w:lang w:eastAsia="zh-CN"/>
              </w:rPr>
              <w:t xml:space="preserve"> </w:t>
            </w:r>
            <w:r w:rsidR="00CD5802">
              <w:rPr>
                <w:rFonts w:hint="eastAsia"/>
                <w:lang w:eastAsia="zh-CN"/>
              </w:rPr>
              <w:t>charging with</w:t>
            </w:r>
            <w:r w:rsidRPr="00F060F6">
              <w:rPr>
                <w:lang w:eastAsia="zh-CN"/>
              </w:rPr>
              <w:t xml:space="preserve"> satellite </w:t>
            </w:r>
            <w:r w:rsidR="00654A78">
              <w:rPr>
                <w:rFonts w:hint="eastAsia"/>
                <w:lang w:eastAsia="zh-CN"/>
              </w:rPr>
              <w:t>backhaul</w:t>
            </w:r>
            <w:r>
              <w:rPr>
                <w:rFonts w:hint="eastAsia"/>
                <w:lang w:eastAsia="zh-CN"/>
              </w:rPr>
              <w:t xml:space="preserve"> should be added.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598EE2" w14:textId="647E3436" w:rsidR="005509E3" w:rsidRDefault="00F060F6" w:rsidP="00C75944">
            <w:pPr>
              <w:pStyle w:val="CRCoverPage"/>
              <w:spacing w:after="0"/>
              <w:rPr>
                <w:lang w:eastAsia="zh-CN"/>
              </w:rPr>
            </w:pPr>
            <w:r w:rsidRPr="00F060F6">
              <w:rPr>
                <w:lang w:eastAsia="zh-CN"/>
              </w:rPr>
              <w:t>Add charging</w:t>
            </w:r>
            <w:r w:rsidR="00654A78">
              <w:rPr>
                <w:rFonts w:hint="eastAsia"/>
                <w:lang w:eastAsia="zh-CN"/>
              </w:rPr>
              <w:t xml:space="preserve"> principle and </w:t>
            </w:r>
            <w:r w:rsidR="00CD5802">
              <w:rPr>
                <w:rFonts w:hint="eastAsia"/>
                <w:lang w:eastAsia="zh-CN"/>
              </w:rPr>
              <w:t>charging information</w:t>
            </w:r>
            <w:r w:rsidR="00654A78" w:rsidRPr="00F060F6">
              <w:rPr>
                <w:lang w:eastAsia="zh-CN"/>
              </w:rPr>
              <w:t xml:space="preserve"> </w:t>
            </w:r>
            <w:r w:rsidR="00654A78">
              <w:rPr>
                <w:rFonts w:hint="eastAsia"/>
                <w:lang w:eastAsia="zh-CN"/>
              </w:rPr>
              <w:t xml:space="preserve">for the support of </w:t>
            </w:r>
            <w:r w:rsidR="00CD5802" w:rsidRPr="00CD5802">
              <w:rPr>
                <w:lang w:eastAsia="zh-CN"/>
              </w:rPr>
              <w:t>Edge Computing</w:t>
            </w:r>
            <w:r w:rsidR="00CD5802" w:rsidRPr="00CD5802">
              <w:rPr>
                <w:rFonts w:hint="eastAsia"/>
                <w:lang w:eastAsia="zh-CN"/>
              </w:rPr>
              <w:t xml:space="preserve"> </w:t>
            </w:r>
            <w:r w:rsidR="00CD5802">
              <w:rPr>
                <w:rFonts w:hint="eastAsia"/>
                <w:lang w:eastAsia="zh-CN"/>
              </w:rPr>
              <w:t>charging with</w:t>
            </w:r>
            <w:r w:rsidR="00CD5802" w:rsidRPr="00F060F6">
              <w:rPr>
                <w:lang w:eastAsia="zh-CN"/>
              </w:rPr>
              <w:t xml:space="preserve"> satellite </w:t>
            </w:r>
            <w:r w:rsidR="00CD5802">
              <w:rPr>
                <w:rFonts w:hint="eastAsia"/>
                <w:lang w:eastAsia="zh-CN"/>
              </w:rPr>
              <w:t>backhaul</w:t>
            </w:r>
            <w:r>
              <w:rPr>
                <w:rFonts w:hint="eastAsia"/>
                <w:lang w:eastAsia="zh-CN"/>
              </w:rPr>
              <w:t>.</w:t>
            </w:r>
          </w:p>
          <w:p w14:paraId="5E452ADB" w14:textId="45715869" w:rsidR="00F060F6" w:rsidRPr="001F1EAC" w:rsidRDefault="00F060F6" w:rsidP="00C75944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3C4902B" w:rsidR="001E41F3" w:rsidRPr="006958F1" w:rsidRDefault="006E717E" w:rsidP="00654A78">
            <w:pPr>
              <w:pStyle w:val="CRCoverPage"/>
              <w:spacing w:after="0"/>
              <w:rPr>
                <w:lang w:eastAsia="zh-CN"/>
              </w:rPr>
            </w:pPr>
            <w:r w:rsidRPr="006E717E">
              <w:rPr>
                <w:lang w:eastAsia="zh-CN"/>
              </w:rPr>
              <w:t xml:space="preserve">The support of the </w:t>
            </w:r>
            <w:r>
              <w:rPr>
                <w:rFonts w:hint="eastAsia"/>
                <w:lang w:eastAsia="zh-CN"/>
              </w:rPr>
              <w:t xml:space="preserve">satellite </w:t>
            </w:r>
            <w:r w:rsidR="00654A78">
              <w:rPr>
                <w:rFonts w:hint="eastAsia"/>
                <w:lang w:eastAsia="zh-CN"/>
              </w:rPr>
              <w:t xml:space="preserve">backhaul </w:t>
            </w:r>
            <w:r w:rsidRPr="006E717E">
              <w:rPr>
                <w:lang w:eastAsia="zh-CN"/>
              </w:rPr>
              <w:t>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B05D2CA" w:rsidR="005F7516" w:rsidRPr="006958F1" w:rsidRDefault="00B60CBC" w:rsidP="00B60C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5.1.2</w:t>
            </w:r>
            <w:r w:rsidR="00654A78">
              <w:rPr>
                <w:rFonts w:hint="eastAsia"/>
                <w:lang w:eastAsia="zh-CN" w:bidi="ar-IQ"/>
              </w:rPr>
              <w:t xml:space="preserve"> 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D1560F0" w14:textId="77777777" w:rsidR="00CD5802" w:rsidRPr="003671B9" w:rsidRDefault="00CD5802" w:rsidP="00CD5802">
      <w:pPr>
        <w:pStyle w:val="30"/>
      </w:pPr>
      <w:bookmarkStart w:id="3" w:name="_Toc106263890"/>
      <w:bookmarkStart w:id="4" w:name="_Toc106264836"/>
      <w:bookmarkStart w:id="5" w:name="_Toc106286511"/>
      <w:bookmarkStart w:id="6" w:name="_Toc106286552"/>
      <w:bookmarkStart w:id="7" w:name="_Toc106286693"/>
      <w:bookmarkStart w:id="8" w:name="_Toc106286734"/>
      <w:bookmarkStart w:id="9" w:name="_Toc106286876"/>
      <w:bookmarkStart w:id="10" w:name="_Toc106287160"/>
      <w:bookmarkStart w:id="11" w:name="_Toc20205476"/>
      <w:bookmarkStart w:id="12" w:name="_Toc27579452"/>
      <w:bookmarkStart w:id="13" w:name="_Toc36045393"/>
      <w:bookmarkStart w:id="14" w:name="_Toc36049273"/>
      <w:bookmarkStart w:id="15" w:name="_Toc36112492"/>
      <w:bookmarkStart w:id="16" w:name="_Toc44664237"/>
      <w:bookmarkStart w:id="17" w:name="_Toc44928694"/>
      <w:bookmarkStart w:id="18" w:name="_Toc44928884"/>
      <w:bookmarkStart w:id="19" w:name="_Toc51859589"/>
      <w:bookmarkStart w:id="20" w:name="_Toc58598744"/>
      <w:bookmarkStart w:id="21" w:name="_Toc145934678"/>
      <w:bookmarkStart w:id="22" w:name="_Toc20205491"/>
      <w:bookmarkStart w:id="23" w:name="_Toc27579468"/>
      <w:bookmarkStart w:id="24" w:name="_Toc36045411"/>
      <w:bookmarkStart w:id="25" w:name="_Toc36049291"/>
      <w:bookmarkStart w:id="26" w:name="_Toc36112510"/>
      <w:bookmarkStart w:id="27" w:name="_Toc44664255"/>
      <w:bookmarkStart w:id="28" w:name="_Toc44928712"/>
      <w:bookmarkStart w:id="29" w:name="_Toc44928902"/>
      <w:bookmarkStart w:id="30" w:name="_Toc51859607"/>
      <w:bookmarkStart w:id="31" w:name="_Toc58598762"/>
      <w:bookmarkStart w:id="32" w:name="_Toc138243974"/>
      <w:bookmarkStart w:id="33" w:name="_Toc20205460"/>
      <w:bookmarkStart w:id="34" w:name="_Toc27579435"/>
      <w:bookmarkStart w:id="35" w:name="_Toc36045374"/>
      <w:bookmarkStart w:id="36" w:name="_Toc36049254"/>
      <w:bookmarkStart w:id="37" w:name="_Toc36112473"/>
      <w:bookmarkStart w:id="38" w:name="_Toc44664218"/>
      <w:bookmarkStart w:id="39" w:name="_Toc44928675"/>
      <w:bookmarkStart w:id="40" w:name="_Toc44928865"/>
      <w:bookmarkStart w:id="41" w:name="_Toc51859570"/>
      <w:bookmarkStart w:id="42" w:name="_Toc58598725"/>
      <w:bookmarkStart w:id="43" w:name="_Toc145934648"/>
      <w:r w:rsidRPr="003671B9">
        <w:t>5.1.2</w:t>
      </w:r>
      <w:r w:rsidRPr="003671B9">
        <w:tab/>
        <w:t>Charging principles for 5GS usage for Edge Computing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83493F4" w14:textId="77777777" w:rsidR="00CD5802" w:rsidRPr="003671B9" w:rsidRDefault="00CD5802" w:rsidP="00CD5802">
      <w:pPr>
        <w:pStyle w:val="40"/>
      </w:pPr>
      <w:bookmarkStart w:id="44" w:name="_Toc106264837"/>
      <w:bookmarkStart w:id="45" w:name="_Toc106286553"/>
      <w:bookmarkStart w:id="46" w:name="_Toc106286735"/>
      <w:bookmarkStart w:id="47" w:name="_Toc106286877"/>
      <w:bookmarkStart w:id="48" w:name="_Toc106287161"/>
      <w:r w:rsidRPr="003671B9">
        <w:t>5.1.2.1</w:t>
      </w:r>
      <w:r w:rsidRPr="003671B9">
        <w:tab/>
        <w:t>General</w:t>
      </w:r>
      <w:bookmarkEnd w:id="44"/>
      <w:bookmarkEnd w:id="45"/>
      <w:bookmarkEnd w:id="46"/>
      <w:bookmarkEnd w:id="47"/>
      <w:bookmarkEnd w:id="48"/>
    </w:p>
    <w:p w14:paraId="741CDD64" w14:textId="77777777" w:rsidR="00CD5802" w:rsidRPr="003671B9" w:rsidRDefault="00CD5802" w:rsidP="00CD5802">
      <w:pPr>
        <w:rPr>
          <w:lang w:bidi="ar-IQ"/>
        </w:rPr>
      </w:pPr>
      <w:r w:rsidRPr="003671B9">
        <w:rPr>
          <w:lang w:bidi="ar-IQ"/>
        </w:rPr>
        <w:t xml:space="preserve">The </w:t>
      </w:r>
      <w:r w:rsidRPr="003671B9">
        <w:t>charging for 5GS usage for Edge Computing is based on the</w:t>
      </w:r>
      <w:r w:rsidRPr="003671B9">
        <w:rPr>
          <w:lang w:bidi="ar-IQ"/>
        </w:rPr>
        <w:t xml:space="preserve"> </w:t>
      </w:r>
      <w:r w:rsidRPr="003671B9">
        <w:t xml:space="preserve">charging functions and principles for </w:t>
      </w:r>
      <w:r w:rsidRPr="003671B9">
        <w:rPr>
          <w:lang w:bidi="ar-IQ"/>
        </w:rPr>
        <w:t>5G data connectivity charging specified in 3GPP TS 32.255 [11].</w:t>
      </w:r>
    </w:p>
    <w:p w14:paraId="126638CC" w14:textId="77777777" w:rsidR="00CD5802" w:rsidRPr="003671B9" w:rsidRDefault="00CD5802" w:rsidP="00CD5802">
      <w:pPr>
        <w:rPr>
          <w:lang w:bidi="ar-IQ"/>
        </w:rPr>
      </w:pPr>
      <w:r w:rsidRPr="003671B9">
        <w:rPr>
          <w:lang w:bidi="ar-IQ"/>
        </w:rPr>
        <w:t>And, the charging information for PDU sessions and service data flows are correlated to each edge application.</w:t>
      </w:r>
    </w:p>
    <w:p w14:paraId="769D9A23" w14:textId="77777777" w:rsidR="00CD5802" w:rsidRPr="003671B9" w:rsidRDefault="00CD5802" w:rsidP="00CD5802">
      <w:pPr>
        <w:rPr>
          <w:lang w:bidi="ar-IQ"/>
        </w:rPr>
      </w:pPr>
      <w:r w:rsidRPr="003671B9">
        <w:rPr>
          <w:lang w:bidi="ar-IQ"/>
        </w:rPr>
        <w:t xml:space="preserve">The charging functions for 5GS usage for Edge Computing supports both </w:t>
      </w:r>
      <w:proofErr w:type="gramStart"/>
      <w:r w:rsidRPr="003671B9">
        <w:rPr>
          <w:lang w:bidi="ar-IQ"/>
        </w:rPr>
        <w:t>subscriber</w:t>
      </w:r>
      <w:proofErr w:type="gramEnd"/>
      <w:r w:rsidRPr="003671B9">
        <w:rPr>
          <w:lang w:bidi="ar-IQ"/>
        </w:rPr>
        <w:t xml:space="preserve"> based charging and inter-provider based charging.</w:t>
      </w:r>
    </w:p>
    <w:p w14:paraId="172F1B1E" w14:textId="77777777" w:rsidR="00CD5802" w:rsidRDefault="00CD5802" w:rsidP="00CD5802">
      <w:pPr>
        <w:rPr>
          <w:ins w:id="49" w:author="CATT-lyy" w:date="2023-11-02T21:02:00Z"/>
          <w:szCs w:val="16"/>
          <w:lang w:eastAsia="zh-CN"/>
        </w:rPr>
      </w:pPr>
      <w:r w:rsidRPr="003671B9">
        <w:rPr>
          <w:lang w:bidi="ar-IQ"/>
        </w:rPr>
        <w:t>The charging for 5GS usage for each application should be able to take the m</w:t>
      </w:r>
      <w:r w:rsidRPr="003671B9">
        <w:rPr>
          <w:szCs w:val="16"/>
        </w:rPr>
        <w:t xml:space="preserve">onitored </w:t>
      </w:r>
      <w:proofErr w:type="spellStart"/>
      <w:r w:rsidRPr="003671B9">
        <w:rPr>
          <w:szCs w:val="16"/>
        </w:rPr>
        <w:t>QoS</w:t>
      </w:r>
      <w:proofErr w:type="spellEnd"/>
      <w:r w:rsidRPr="003671B9">
        <w:rPr>
          <w:szCs w:val="16"/>
        </w:rPr>
        <w:t xml:space="preserve"> (</w:t>
      </w:r>
      <w:r w:rsidRPr="003671B9">
        <w:t>e2e packet delay in 5GS</w:t>
      </w:r>
      <w:r w:rsidRPr="003671B9">
        <w:rPr>
          <w:szCs w:val="16"/>
        </w:rPr>
        <w:t xml:space="preserve">, see </w:t>
      </w:r>
      <w:r w:rsidRPr="003671B9">
        <w:rPr>
          <w:lang w:bidi="ar-IQ"/>
        </w:rPr>
        <w:t xml:space="preserve">3GPP </w:t>
      </w:r>
      <w:r w:rsidRPr="003671B9">
        <w:rPr>
          <w:szCs w:val="16"/>
        </w:rPr>
        <w:t>TS 23.501 [8]) into account.</w:t>
      </w:r>
    </w:p>
    <w:p w14:paraId="78928E88" w14:textId="7D449402" w:rsidR="00F04439" w:rsidRPr="00F04439" w:rsidRDefault="00F04439" w:rsidP="00CD5802">
      <w:pPr>
        <w:rPr>
          <w:ins w:id="50" w:author="CATT-lyy" w:date="2023-11-02T21:12:00Z"/>
          <w:szCs w:val="16"/>
          <w:lang w:eastAsia="zh-CN"/>
        </w:rPr>
      </w:pPr>
      <w:ins w:id="51" w:author="CATT-lyy" w:date="2023-11-02T21:12:00Z">
        <w:r w:rsidRPr="003671B9">
          <w:rPr>
            <w:lang w:bidi="ar-IQ"/>
          </w:rPr>
          <w:t xml:space="preserve">The charging for 5GS usage for each application </w:t>
        </w:r>
      </w:ins>
      <w:ins w:id="52" w:author="CATT-rev1" w:date="2023-11-16T22:39:00Z">
        <w:r w:rsidR="00970B91">
          <w:rPr>
            <w:rFonts w:hint="eastAsia"/>
            <w:lang w:eastAsia="zh-CN" w:bidi="ar-IQ"/>
          </w:rPr>
          <w:t>may</w:t>
        </w:r>
      </w:ins>
      <w:ins w:id="53" w:author="CATT-lyy" w:date="2023-11-02T21:12:00Z">
        <w:r w:rsidRPr="003671B9">
          <w:rPr>
            <w:lang w:bidi="ar-IQ"/>
          </w:rPr>
          <w:t xml:space="preserve"> be able to take </w:t>
        </w:r>
        <w:r w:rsidRPr="00F04439">
          <w:rPr>
            <w:szCs w:val="16"/>
            <w:lang w:eastAsia="zh-CN"/>
          </w:rPr>
          <w:t>satellite backhaul</w:t>
        </w:r>
        <w:r>
          <w:rPr>
            <w:rFonts w:hint="eastAsia"/>
            <w:szCs w:val="16"/>
            <w:lang w:eastAsia="zh-CN"/>
          </w:rPr>
          <w:t xml:space="preserve"> inf</w:t>
        </w:r>
      </w:ins>
      <w:ins w:id="54" w:author="CATT-lyy" w:date="2023-11-02T21:13:00Z">
        <w:r>
          <w:rPr>
            <w:rFonts w:hint="eastAsia"/>
            <w:szCs w:val="16"/>
            <w:lang w:eastAsia="zh-CN"/>
          </w:rPr>
          <w:t>ormation</w:t>
        </w:r>
      </w:ins>
      <w:ins w:id="55" w:author="CATT-lyy" w:date="2023-11-02T21:12:00Z">
        <w:r w:rsidRPr="003671B9">
          <w:rPr>
            <w:szCs w:val="16"/>
          </w:rPr>
          <w:t xml:space="preserve"> (see </w:t>
        </w:r>
        <w:r w:rsidRPr="003671B9">
          <w:rPr>
            <w:lang w:bidi="ar-IQ"/>
          </w:rPr>
          <w:t xml:space="preserve">3GPP </w:t>
        </w:r>
        <w:r w:rsidRPr="003671B9">
          <w:rPr>
            <w:szCs w:val="16"/>
          </w:rPr>
          <w:t xml:space="preserve">TS </w:t>
        </w:r>
      </w:ins>
      <w:ins w:id="56" w:author="CATT-lyy" w:date="2023-11-02T21:14:00Z">
        <w:r w:rsidRPr="003671B9">
          <w:t>32.255 [11]</w:t>
        </w:r>
      </w:ins>
      <w:ins w:id="57" w:author="CATT-lyy" w:date="2023-11-02T21:12:00Z">
        <w:r w:rsidRPr="003671B9">
          <w:rPr>
            <w:szCs w:val="16"/>
          </w:rPr>
          <w:t>) into account.</w:t>
        </w:r>
      </w:ins>
    </w:p>
    <w:p w14:paraId="7C6976FD" w14:textId="369E543A" w:rsidR="00CD5802" w:rsidRPr="00752765" w:rsidDel="00BC3865" w:rsidRDefault="00CD5802" w:rsidP="00CD5802">
      <w:pPr>
        <w:rPr>
          <w:del w:id="58" w:author="CATT-lyy" w:date="2023-11-02T21:14:00Z"/>
          <w:lang w:eastAsia="zh-CN"/>
        </w:rPr>
      </w:pPr>
    </w:p>
    <w:p w14:paraId="052FFEAE" w14:textId="77777777" w:rsidR="00CD5802" w:rsidRPr="003671B9" w:rsidRDefault="00CD5802" w:rsidP="00CD5802">
      <w:pPr>
        <w:pStyle w:val="40"/>
        <w:rPr>
          <w:lang w:bidi="ar-IQ"/>
        </w:rPr>
      </w:pPr>
      <w:bookmarkStart w:id="59" w:name="_Toc106264838"/>
      <w:bookmarkStart w:id="60" w:name="_Toc106286554"/>
      <w:bookmarkStart w:id="61" w:name="_Toc106286736"/>
      <w:bookmarkStart w:id="62" w:name="_Toc106286878"/>
      <w:bookmarkStart w:id="63" w:name="_Toc106287162"/>
      <w:r w:rsidRPr="003671B9">
        <w:t>5.1.2.2</w:t>
      </w:r>
      <w:r w:rsidRPr="003671B9">
        <w:rPr>
          <w:lang w:eastAsia="zh-CN"/>
        </w:rPr>
        <w:tab/>
      </w:r>
      <w:r w:rsidRPr="003671B9">
        <w:t>Requirements</w:t>
      </w:r>
      <w:bookmarkEnd w:id="59"/>
      <w:bookmarkEnd w:id="60"/>
      <w:bookmarkEnd w:id="61"/>
      <w:bookmarkEnd w:id="62"/>
      <w:bookmarkEnd w:id="63"/>
    </w:p>
    <w:p w14:paraId="1D4A1634" w14:textId="77777777" w:rsidR="00CD5802" w:rsidRPr="003671B9" w:rsidRDefault="00CD5802" w:rsidP="00CD5802">
      <w:r w:rsidRPr="003671B9">
        <w:rPr>
          <w:lang w:bidi="ar-IQ"/>
        </w:rPr>
        <w:t xml:space="preserve">The following are high-level charging requirements specific to the charging for 5GS usage for Edge Computing, derived from the requirements in 3GPP TS 23.501 [8], </w:t>
      </w:r>
      <w:r w:rsidRPr="003671B9">
        <w:t xml:space="preserve">3GPP TS 23.548 [10], and based on the </w:t>
      </w:r>
      <w:r w:rsidRPr="003671B9">
        <w:rPr>
          <w:lang w:bidi="ar-IQ"/>
        </w:rPr>
        <w:t xml:space="preserve">5G data connectivity </w:t>
      </w:r>
      <w:r w:rsidRPr="003671B9">
        <w:t>charging requirements specified in 3GPP TS 32.255 [11]:</w:t>
      </w:r>
    </w:p>
    <w:p w14:paraId="3E429D2F" w14:textId="77777777" w:rsidR="00CD5802" w:rsidRPr="003671B9" w:rsidRDefault="00CD5802" w:rsidP="00CD5802">
      <w:pPr>
        <w:pStyle w:val="B10"/>
        <w:rPr>
          <w:lang w:bidi="ar-IQ"/>
        </w:rPr>
      </w:pPr>
      <w:r w:rsidRPr="003671B9">
        <w:rPr>
          <w:lang w:bidi="ar-IQ"/>
        </w:rPr>
        <w:t>-</w:t>
      </w:r>
      <w:r w:rsidRPr="003671B9">
        <w:rPr>
          <w:lang w:bidi="ar-IQ"/>
        </w:rPr>
        <w:tab/>
        <w:t>The SMF shall be able to provide the information for correlating the PDU session and service data flow to the edge application for charging.</w:t>
      </w:r>
    </w:p>
    <w:p w14:paraId="1C94FB2E" w14:textId="77777777" w:rsidR="00CD5802" w:rsidRDefault="00CD5802" w:rsidP="00CD5802">
      <w:pPr>
        <w:pStyle w:val="B10"/>
        <w:rPr>
          <w:ins w:id="64" w:author="CATT-lyy" w:date="2023-11-02T21:11:00Z"/>
          <w:lang w:eastAsia="zh-CN" w:bidi="ar-IQ"/>
        </w:rPr>
      </w:pPr>
      <w:r w:rsidRPr="003671B9">
        <w:rPr>
          <w:lang w:bidi="ar-IQ"/>
        </w:rPr>
        <w:t>-</w:t>
      </w:r>
      <w:r w:rsidRPr="003671B9">
        <w:rPr>
          <w:lang w:bidi="ar-IQ"/>
        </w:rPr>
        <w:tab/>
        <w:t xml:space="preserve">The SMF should be able to report the monitored </w:t>
      </w:r>
      <w:proofErr w:type="spellStart"/>
      <w:r w:rsidRPr="003671B9">
        <w:rPr>
          <w:lang w:bidi="ar-IQ"/>
        </w:rPr>
        <w:t>QoS</w:t>
      </w:r>
      <w:proofErr w:type="spellEnd"/>
      <w:r w:rsidRPr="003671B9">
        <w:rPr>
          <w:lang w:bidi="ar-IQ"/>
        </w:rPr>
        <w:t xml:space="preserve"> result (e2e packet delay in 5GS, see </w:t>
      </w:r>
      <w:r w:rsidRPr="003671B9">
        <w:t xml:space="preserve">3GPP </w:t>
      </w:r>
      <w:r w:rsidRPr="003671B9">
        <w:rPr>
          <w:lang w:bidi="ar-IQ"/>
        </w:rPr>
        <w:t>TS 23.501 [8]) along with the 5GS usage for each edge application.</w:t>
      </w:r>
    </w:p>
    <w:p w14:paraId="00CB0DDE" w14:textId="4AEF0997" w:rsidR="00F04439" w:rsidRPr="003671B9" w:rsidRDefault="00F04439" w:rsidP="00CD5802">
      <w:pPr>
        <w:pStyle w:val="B10"/>
        <w:rPr>
          <w:lang w:eastAsia="zh-CN" w:bidi="ar-IQ"/>
        </w:rPr>
      </w:pPr>
      <w:ins w:id="65" w:author="CATT-lyy" w:date="2023-11-02T21:11:00Z">
        <w:r>
          <w:rPr>
            <w:rFonts w:hint="eastAsia"/>
            <w:lang w:eastAsia="zh-CN" w:bidi="ar-IQ"/>
          </w:rPr>
          <w:t>-</w:t>
        </w:r>
        <w:r>
          <w:rPr>
            <w:rFonts w:hint="eastAsia"/>
            <w:lang w:eastAsia="zh-CN" w:bidi="ar-IQ"/>
          </w:rPr>
          <w:tab/>
          <w:t xml:space="preserve">The SMF </w:t>
        </w:r>
      </w:ins>
      <w:ins w:id="66" w:author="CATT-rev1" w:date="2023-11-16T22:39:00Z">
        <w:r w:rsidR="00970B91">
          <w:rPr>
            <w:rFonts w:hint="eastAsia"/>
            <w:lang w:eastAsia="zh-CN" w:bidi="ar-IQ"/>
          </w:rPr>
          <w:t>may</w:t>
        </w:r>
      </w:ins>
      <w:ins w:id="67" w:author="CATT-lyy" w:date="2023-11-02T21:11:00Z">
        <w:r>
          <w:rPr>
            <w:rFonts w:hint="eastAsia"/>
            <w:lang w:eastAsia="zh-CN" w:bidi="ar-IQ"/>
          </w:rPr>
          <w:t xml:space="preserve"> be able to report the satellite bac</w:t>
        </w:r>
      </w:ins>
      <w:ins w:id="68" w:author="CATT-lyy" w:date="2023-11-02T21:12:00Z">
        <w:r>
          <w:rPr>
            <w:rFonts w:hint="eastAsia"/>
            <w:lang w:eastAsia="zh-CN" w:bidi="ar-IQ"/>
          </w:rPr>
          <w:t>khaul information</w:t>
        </w:r>
        <w:r w:rsidRPr="00F04439">
          <w:t xml:space="preserve"> </w:t>
        </w:r>
        <w:r w:rsidRPr="00F04439">
          <w:rPr>
            <w:lang w:eastAsia="zh-CN" w:bidi="ar-IQ"/>
          </w:rPr>
          <w:t>for Edge Computing charging</w:t>
        </w:r>
        <w:r>
          <w:rPr>
            <w:rFonts w:hint="eastAsia"/>
            <w:lang w:eastAsia="zh-CN" w:bidi="ar-IQ"/>
          </w:rPr>
          <w:t>.</w:t>
        </w:r>
      </w:ins>
    </w:p>
    <w:p w14:paraId="1A74C4CB" w14:textId="77777777" w:rsidR="00CD5802" w:rsidRPr="003671B9" w:rsidRDefault="00CD5802" w:rsidP="00CD5802">
      <w:pPr>
        <w:pStyle w:val="40"/>
        <w:rPr>
          <w:lang w:bidi="ar-IQ"/>
        </w:rPr>
      </w:pPr>
      <w:bookmarkStart w:id="69" w:name="_Toc106264839"/>
      <w:bookmarkStart w:id="70" w:name="_Toc106286555"/>
      <w:bookmarkStart w:id="71" w:name="_Toc106286737"/>
      <w:bookmarkStart w:id="72" w:name="_Toc106286879"/>
      <w:bookmarkStart w:id="73" w:name="_Toc106287163"/>
      <w:r w:rsidRPr="003671B9">
        <w:rPr>
          <w:lang w:bidi="ar-IQ"/>
        </w:rPr>
        <w:t>5.1.2.3</w:t>
      </w:r>
      <w:r w:rsidRPr="003671B9">
        <w:rPr>
          <w:lang w:bidi="ar-IQ"/>
        </w:rPr>
        <w:tab/>
      </w:r>
      <w:r w:rsidRPr="003671B9">
        <w:t>Charging</w:t>
      </w:r>
      <w:r w:rsidRPr="003671B9">
        <w:rPr>
          <w:lang w:bidi="ar-IQ"/>
        </w:rPr>
        <w:t xml:space="preserve"> information</w:t>
      </w:r>
      <w:bookmarkEnd w:id="69"/>
      <w:bookmarkEnd w:id="70"/>
      <w:bookmarkEnd w:id="71"/>
      <w:bookmarkEnd w:id="72"/>
      <w:bookmarkEnd w:id="73"/>
    </w:p>
    <w:p w14:paraId="0CAE5240" w14:textId="05B3A689" w:rsidR="00CD5802" w:rsidRDefault="00CD5802" w:rsidP="00CD5802">
      <w:pPr>
        <w:rPr>
          <w:ins w:id="74" w:author="CATT-lyy" w:date="2023-11-02T21:14:00Z"/>
          <w:lang w:eastAsia="zh-CN" w:bidi="ar-IQ"/>
        </w:rPr>
      </w:pPr>
      <w:r w:rsidRPr="003671B9">
        <w:rPr>
          <w:lang w:bidi="ar-IQ"/>
        </w:rPr>
        <w:t>The charging information for 5GS usage for Edge Computing</w:t>
      </w:r>
      <w:ins w:id="75" w:author="CATT-rev1" w:date="2023-11-16T00:50:00Z">
        <w:r w:rsidR="00F92443">
          <w:rPr>
            <w:rFonts w:hint="eastAsia"/>
            <w:lang w:eastAsia="zh-CN" w:bidi="ar-IQ"/>
          </w:rPr>
          <w:t>,</w:t>
        </w:r>
        <w:r w:rsidR="00F92443" w:rsidRPr="00F92443">
          <w:rPr>
            <w:lang w:bidi="ar-IQ"/>
          </w:rPr>
          <w:t xml:space="preserve"> </w:t>
        </w:r>
        <w:r w:rsidR="00F92443" w:rsidRPr="00427163">
          <w:rPr>
            <w:lang w:bidi="ar-IQ"/>
          </w:rPr>
          <w:t>i</w:t>
        </w:r>
        <w:r w:rsidR="00F92443">
          <w:rPr>
            <w:lang w:bidi="ar-IQ"/>
          </w:rPr>
          <w:t>ncluding satellite backhaul inf</w:t>
        </w:r>
        <w:r w:rsidR="00F92443" w:rsidRPr="00427163">
          <w:rPr>
            <w:lang w:bidi="ar-IQ"/>
          </w:rPr>
          <w:t>o</w:t>
        </w:r>
        <w:r w:rsidR="00F92443">
          <w:rPr>
            <w:rFonts w:hint="eastAsia"/>
            <w:lang w:eastAsia="zh-CN" w:bidi="ar-IQ"/>
          </w:rPr>
          <w:t>r</w:t>
        </w:r>
        <w:r w:rsidR="00F92443" w:rsidRPr="00427163">
          <w:rPr>
            <w:lang w:bidi="ar-IQ"/>
          </w:rPr>
          <w:t>mation</w:t>
        </w:r>
        <w:r w:rsidR="00F92443">
          <w:rPr>
            <w:rFonts w:hint="eastAsia"/>
            <w:lang w:eastAsia="zh-CN" w:bidi="ar-IQ"/>
          </w:rPr>
          <w:t>,</w:t>
        </w:r>
      </w:ins>
      <w:r w:rsidRPr="003671B9">
        <w:rPr>
          <w:lang w:bidi="ar-IQ"/>
        </w:rPr>
        <w:t xml:space="preserve"> is collected for each UE and each edge application by the SMFs, and </w:t>
      </w:r>
      <w:proofErr w:type="gramStart"/>
      <w:r w:rsidRPr="003671B9">
        <w:rPr>
          <w:lang w:bidi="ar-IQ"/>
        </w:rPr>
        <w:t>are</w:t>
      </w:r>
      <w:proofErr w:type="gramEnd"/>
      <w:r w:rsidRPr="003671B9">
        <w:rPr>
          <w:lang w:bidi="ar-IQ"/>
        </w:rPr>
        <w:t xml:space="preserve"> specified in </w:t>
      </w:r>
      <w:del w:id="76" w:author="CATT-rev1" w:date="2023-11-16T22:40:00Z">
        <w:r w:rsidRPr="003671B9" w:rsidDel="00970B91">
          <w:delText xml:space="preserve"> </w:delText>
        </w:r>
      </w:del>
      <w:r w:rsidRPr="003671B9">
        <w:rPr>
          <w:lang w:bidi="ar-IQ"/>
        </w:rPr>
        <w:t>TS 32.255 [11].</w:t>
      </w:r>
    </w:p>
    <w:p w14:paraId="035AD09D" w14:textId="77777777" w:rsidR="00B60CBC" w:rsidRDefault="00B60CBC" w:rsidP="00CD5802">
      <w:pPr>
        <w:rPr>
          <w:lang w:eastAsia="zh-CN" w:bidi="ar-IQ"/>
        </w:rPr>
      </w:pPr>
      <w:bookmarkStart w:id="77" w:name="_GoBack"/>
      <w:bookmarkEnd w:id="77"/>
    </w:p>
    <w:p w14:paraId="16962510" w14:textId="77777777" w:rsidR="00CD5802" w:rsidRDefault="00CD5802" w:rsidP="00CD5802">
      <w:pPr>
        <w:pStyle w:val="40"/>
        <w:rPr>
          <w:lang w:bidi="ar-IQ"/>
        </w:rPr>
      </w:pPr>
      <w:r>
        <w:rPr>
          <w:lang w:bidi="ar-IQ"/>
        </w:rPr>
        <w:t>5.1.2.4</w:t>
      </w:r>
      <w:r>
        <w:rPr>
          <w:lang w:bidi="ar-IQ"/>
        </w:rPr>
        <w:tab/>
        <w:t>CHF selection</w:t>
      </w:r>
    </w:p>
    <w:p w14:paraId="1918990D" w14:textId="77777777" w:rsidR="00CD5802" w:rsidRPr="003671B9" w:rsidRDefault="00CD5802" w:rsidP="00CD5802">
      <w:pPr>
        <w:rPr>
          <w:lang w:bidi="ar-IQ"/>
        </w:rPr>
      </w:pPr>
      <w:r>
        <w:rPr>
          <w:lang w:bidi="ar-IQ"/>
        </w:rPr>
        <w:t xml:space="preserve">The CHF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 xml:space="preserve">) </w:t>
      </w:r>
      <w:r>
        <w:rPr>
          <w:lang w:bidi="ar-IQ"/>
        </w:rPr>
        <w:t>selection by the SMF for 5GS usage for Edge Computing are specified in TS 32.255 [11].</w:t>
      </w:r>
    </w:p>
    <w:p w14:paraId="44E880D9" w14:textId="77777777" w:rsidR="00CD5802" w:rsidRDefault="00CD5802" w:rsidP="002732DC">
      <w:pPr>
        <w:rPr>
          <w:lang w:eastAsia="zh-CN"/>
        </w:rPr>
      </w:pPr>
    </w:p>
    <w:p w14:paraId="5EF3AAB3" w14:textId="77777777" w:rsidR="00CD5802" w:rsidRDefault="00CD5802" w:rsidP="002732DC">
      <w:pPr>
        <w:rPr>
          <w:lang w:eastAsia="zh-CN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077A0C9D" w14:textId="77777777" w:rsidR="00A8141F" w:rsidRPr="00071694" w:rsidRDefault="00A8141F" w:rsidP="008F54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4B545F" w14:textId="77777777" w:rsidR="008F0595" w:rsidRDefault="008F0595">
      <w:r>
        <w:separator/>
      </w:r>
    </w:p>
  </w:endnote>
  <w:endnote w:type="continuationSeparator" w:id="0">
    <w:p w14:paraId="08CEB259" w14:textId="77777777" w:rsidR="008F0595" w:rsidRDefault="008F0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2ECE37" w14:textId="77777777" w:rsidR="008F0595" w:rsidRDefault="008F0595">
      <w:r>
        <w:separator/>
      </w:r>
    </w:p>
  </w:footnote>
  <w:footnote w:type="continuationSeparator" w:id="0">
    <w:p w14:paraId="112C366B" w14:textId="77777777" w:rsidR="008F0595" w:rsidRDefault="008F05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4D2669" w:rsidRDefault="004D26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4D2669" w:rsidRDefault="004D266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4D2669" w:rsidRDefault="004D266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4D2669" w:rsidRDefault="004D266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CB37AFC"/>
    <w:multiLevelType w:val="hybridMultilevel"/>
    <w:tmpl w:val="B7889332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8F4A9F96">
      <w:start w:val="3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15E7035"/>
    <w:multiLevelType w:val="hybridMultilevel"/>
    <w:tmpl w:val="D4DCBD04"/>
    <w:lvl w:ilvl="0" w:tplc="E41CA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25"/>
  </w:num>
  <w:num w:numId="6">
    <w:abstractNumId w:val="15"/>
  </w:num>
  <w:num w:numId="7">
    <w:abstractNumId w:val="21"/>
  </w:num>
  <w:num w:numId="8">
    <w:abstractNumId w:val="20"/>
  </w:num>
  <w:num w:numId="9">
    <w:abstractNumId w:val="12"/>
  </w:num>
  <w:num w:numId="10">
    <w:abstractNumId w:val="14"/>
  </w:num>
  <w:num w:numId="11">
    <w:abstractNumId w:val="28"/>
  </w:num>
  <w:num w:numId="12">
    <w:abstractNumId w:val="24"/>
  </w:num>
  <w:num w:numId="13">
    <w:abstractNumId w:val="26"/>
  </w:num>
  <w:num w:numId="14">
    <w:abstractNumId w:val="16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22"/>
  </w:num>
  <w:num w:numId="3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4506"/>
    <w:rsid w:val="000058A3"/>
    <w:rsid w:val="00010C60"/>
    <w:rsid w:val="00012892"/>
    <w:rsid w:val="0001299D"/>
    <w:rsid w:val="00016344"/>
    <w:rsid w:val="00022E4A"/>
    <w:rsid w:val="00025F55"/>
    <w:rsid w:val="00027DD1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AED"/>
    <w:rsid w:val="00066CAD"/>
    <w:rsid w:val="00070B44"/>
    <w:rsid w:val="00071215"/>
    <w:rsid w:val="00071694"/>
    <w:rsid w:val="000803E1"/>
    <w:rsid w:val="0008140B"/>
    <w:rsid w:val="00081F81"/>
    <w:rsid w:val="00086399"/>
    <w:rsid w:val="00091C46"/>
    <w:rsid w:val="000A2A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5A2E"/>
    <w:rsid w:val="000F1E38"/>
    <w:rsid w:val="0010570E"/>
    <w:rsid w:val="00134FE2"/>
    <w:rsid w:val="00136649"/>
    <w:rsid w:val="001368FD"/>
    <w:rsid w:val="001370EE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05EA"/>
    <w:rsid w:val="001B2708"/>
    <w:rsid w:val="001B5185"/>
    <w:rsid w:val="001B52F0"/>
    <w:rsid w:val="001B798E"/>
    <w:rsid w:val="001B7A65"/>
    <w:rsid w:val="001C1630"/>
    <w:rsid w:val="001C6321"/>
    <w:rsid w:val="001D16CF"/>
    <w:rsid w:val="001D27D9"/>
    <w:rsid w:val="001D2F4E"/>
    <w:rsid w:val="001E41F3"/>
    <w:rsid w:val="001E5973"/>
    <w:rsid w:val="001F030D"/>
    <w:rsid w:val="001F1EAC"/>
    <w:rsid w:val="001F3AD0"/>
    <w:rsid w:val="001F4203"/>
    <w:rsid w:val="001F4CF8"/>
    <w:rsid w:val="00200939"/>
    <w:rsid w:val="00213CC8"/>
    <w:rsid w:val="00221801"/>
    <w:rsid w:val="0022282C"/>
    <w:rsid w:val="0022465A"/>
    <w:rsid w:val="00230DB4"/>
    <w:rsid w:val="00231EA2"/>
    <w:rsid w:val="00233F08"/>
    <w:rsid w:val="0025260E"/>
    <w:rsid w:val="00257AB3"/>
    <w:rsid w:val="0026004D"/>
    <w:rsid w:val="00263666"/>
    <w:rsid w:val="002640DD"/>
    <w:rsid w:val="00265178"/>
    <w:rsid w:val="00265779"/>
    <w:rsid w:val="00266B0E"/>
    <w:rsid w:val="002732DC"/>
    <w:rsid w:val="002747D0"/>
    <w:rsid w:val="00275D12"/>
    <w:rsid w:val="002764DB"/>
    <w:rsid w:val="00281D07"/>
    <w:rsid w:val="00283214"/>
    <w:rsid w:val="002840C1"/>
    <w:rsid w:val="00284FEB"/>
    <w:rsid w:val="002860C4"/>
    <w:rsid w:val="00287DB2"/>
    <w:rsid w:val="00291FD9"/>
    <w:rsid w:val="002950D8"/>
    <w:rsid w:val="00297D02"/>
    <w:rsid w:val="002A1492"/>
    <w:rsid w:val="002A5C63"/>
    <w:rsid w:val="002A636C"/>
    <w:rsid w:val="002B4B54"/>
    <w:rsid w:val="002B5741"/>
    <w:rsid w:val="002B64AE"/>
    <w:rsid w:val="002C0503"/>
    <w:rsid w:val="002D75B4"/>
    <w:rsid w:val="002E2F3D"/>
    <w:rsid w:val="002E37CA"/>
    <w:rsid w:val="002E599E"/>
    <w:rsid w:val="002E5C77"/>
    <w:rsid w:val="002F164D"/>
    <w:rsid w:val="00305409"/>
    <w:rsid w:val="0031183A"/>
    <w:rsid w:val="0031217D"/>
    <w:rsid w:val="00324D3B"/>
    <w:rsid w:val="00335EF6"/>
    <w:rsid w:val="00340DB8"/>
    <w:rsid w:val="0034424F"/>
    <w:rsid w:val="003479D8"/>
    <w:rsid w:val="00350942"/>
    <w:rsid w:val="00353F17"/>
    <w:rsid w:val="003609EF"/>
    <w:rsid w:val="0036231A"/>
    <w:rsid w:val="00371085"/>
    <w:rsid w:val="00374DD4"/>
    <w:rsid w:val="003778C3"/>
    <w:rsid w:val="00393889"/>
    <w:rsid w:val="003A03A8"/>
    <w:rsid w:val="003A1593"/>
    <w:rsid w:val="003A3BCB"/>
    <w:rsid w:val="003A4FD2"/>
    <w:rsid w:val="003B4D37"/>
    <w:rsid w:val="003C438C"/>
    <w:rsid w:val="003C5008"/>
    <w:rsid w:val="003D3FE4"/>
    <w:rsid w:val="003D5864"/>
    <w:rsid w:val="003D786C"/>
    <w:rsid w:val="003D7D9C"/>
    <w:rsid w:val="003E1A36"/>
    <w:rsid w:val="003F61E9"/>
    <w:rsid w:val="003F6C49"/>
    <w:rsid w:val="00410371"/>
    <w:rsid w:val="00415DCB"/>
    <w:rsid w:val="00417432"/>
    <w:rsid w:val="004202F8"/>
    <w:rsid w:val="004242F1"/>
    <w:rsid w:val="00425ECB"/>
    <w:rsid w:val="00427163"/>
    <w:rsid w:val="00437C22"/>
    <w:rsid w:val="00442BAD"/>
    <w:rsid w:val="00444959"/>
    <w:rsid w:val="00445FCC"/>
    <w:rsid w:val="00451D32"/>
    <w:rsid w:val="0045728F"/>
    <w:rsid w:val="004649C6"/>
    <w:rsid w:val="00480CA9"/>
    <w:rsid w:val="00493CAB"/>
    <w:rsid w:val="00493DFA"/>
    <w:rsid w:val="00494715"/>
    <w:rsid w:val="00496C0C"/>
    <w:rsid w:val="0049720B"/>
    <w:rsid w:val="004B30CD"/>
    <w:rsid w:val="004B75B7"/>
    <w:rsid w:val="004D19F0"/>
    <w:rsid w:val="004D2669"/>
    <w:rsid w:val="004D4482"/>
    <w:rsid w:val="004E13A4"/>
    <w:rsid w:val="004F2F29"/>
    <w:rsid w:val="0050250C"/>
    <w:rsid w:val="0050275F"/>
    <w:rsid w:val="005063E7"/>
    <w:rsid w:val="0051580D"/>
    <w:rsid w:val="00535A28"/>
    <w:rsid w:val="005430A5"/>
    <w:rsid w:val="005458E0"/>
    <w:rsid w:val="00547111"/>
    <w:rsid w:val="00547849"/>
    <w:rsid w:val="005509E3"/>
    <w:rsid w:val="00551F2A"/>
    <w:rsid w:val="00554521"/>
    <w:rsid w:val="005568C7"/>
    <w:rsid w:val="00570500"/>
    <w:rsid w:val="0057180C"/>
    <w:rsid w:val="00571FB0"/>
    <w:rsid w:val="005724B7"/>
    <w:rsid w:val="005727A7"/>
    <w:rsid w:val="00572DFE"/>
    <w:rsid w:val="00586AE9"/>
    <w:rsid w:val="005925B8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5F7516"/>
    <w:rsid w:val="005F7EF9"/>
    <w:rsid w:val="0060313E"/>
    <w:rsid w:val="006138AE"/>
    <w:rsid w:val="00621188"/>
    <w:rsid w:val="0062462C"/>
    <w:rsid w:val="00624F6F"/>
    <w:rsid w:val="006257ED"/>
    <w:rsid w:val="006261F0"/>
    <w:rsid w:val="00632B65"/>
    <w:rsid w:val="0063620C"/>
    <w:rsid w:val="00654A78"/>
    <w:rsid w:val="00657C1D"/>
    <w:rsid w:val="00661D69"/>
    <w:rsid w:val="00664398"/>
    <w:rsid w:val="00670414"/>
    <w:rsid w:val="006717FE"/>
    <w:rsid w:val="0067204E"/>
    <w:rsid w:val="0067725D"/>
    <w:rsid w:val="00685491"/>
    <w:rsid w:val="006861EB"/>
    <w:rsid w:val="0069224B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5216"/>
    <w:rsid w:val="006E55CA"/>
    <w:rsid w:val="006E717E"/>
    <w:rsid w:val="006F290F"/>
    <w:rsid w:val="006F4378"/>
    <w:rsid w:val="006F6F66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510C4"/>
    <w:rsid w:val="00752765"/>
    <w:rsid w:val="00754E16"/>
    <w:rsid w:val="00770A34"/>
    <w:rsid w:val="00772139"/>
    <w:rsid w:val="007737FB"/>
    <w:rsid w:val="007777D6"/>
    <w:rsid w:val="007859DA"/>
    <w:rsid w:val="00791809"/>
    <w:rsid w:val="00791D48"/>
    <w:rsid w:val="00792342"/>
    <w:rsid w:val="00793ACD"/>
    <w:rsid w:val="00794776"/>
    <w:rsid w:val="0079597E"/>
    <w:rsid w:val="007977A8"/>
    <w:rsid w:val="007A359D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74C"/>
    <w:rsid w:val="007C626D"/>
    <w:rsid w:val="007D24F8"/>
    <w:rsid w:val="007D69D1"/>
    <w:rsid w:val="007D6A07"/>
    <w:rsid w:val="007D727E"/>
    <w:rsid w:val="007E022E"/>
    <w:rsid w:val="007E43D9"/>
    <w:rsid w:val="007E50A9"/>
    <w:rsid w:val="007E6FA2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55CBA"/>
    <w:rsid w:val="00860E3C"/>
    <w:rsid w:val="008626E7"/>
    <w:rsid w:val="00870EE7"/>
    <w:rsid w:val="008839AB"/>
    <w:rsid w:val="00884C93"/>
    <w:rsid w:val="008863B9"/>
    <w:rsid w:val="00887691"/>
    <w:rsid w:val="0089298C"/>
    <w:rsid w:val="00894944"/>
    <w:rsid w:val="00895B5C"/>
    <w:rsid w:val="00896432"/>
    <w:rsid w:val="008A0226"/>
    <w:rsid w:val="008A3DB5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7CC1"/>
    <w:rsid w:val="008E1F08"/>
    <w:rsid w:val="008E383A"/>
    <w:rsid w:val="008E42B8"/>
    <w:rsid w:val="008F0595"/>
    <w:rsid w:val="008F2BB7"/>
    <w:rsid w:val="008F548E"/>
    <w:rsid w:val="008F686C"/>
    <w:rsid w:val="00902773"/>
    <w:rsid w:val="00903ADF"/>
    <w:rsid w:val="0091043F"/>
    <w:rsid w:val="009148DE"/>
    <w:rsid w:val="0092180D"/>
    <w:rsid w:val="00925F11"/>
    <w:rsid w:val="00941E30"/>
    <w:rsid w:val="009447BD"/>
    <w:rsid w:val="00944BA9"/>
    <w:rsid w:val="009558E0"/>
    <w:rsid w:val="00961358"/>
    <w:rsid w:val="00961AFC"/>
    <w:rsid w:val="0096255F"/>
    <w:rsid w:val="0096573E"/>
    <w:rsid w:val="0096731A"/>
    <w:rsid w:val="00970B91"/>
    <w:rsid w:val="009777D9"/>
    <w:rsid w:val="00986A19"/>
    <w:rsid w:val="00991B88"/>
    <w:rsid w:val="00997A90"/>
    <w:rsid w:val="009A56E4"/>
    <w:rsid w:val="009A5753"/>
    <w:rsid w:val="009A579D"/>
    <w:rsid w:val="009A6B22"/>
    <w:rsid w:val="009A7EC3"/>
    <w:rsid w:val="009B19B2"/>
    <w:rsid w:val="009B26C4"/>
    <w:rsid w:val="009C2B02"/>
    <w:rsid w:val="009D0329"/>
    <w:rsid w:val="009D62CA"/>
    <w:rsid w:val="009D7C35"/>
    <w:rsid w:val="009E3297"/>
    <w:rsid w:val="009E5055"/>
    <w:rsid w:val="009F4EBD"/>
    <w:rsid w:val="009F734F"/>
    <w:rsid w:val="00A01F46"/>
    <w:rsid w:val="00A047CA"/>
    <w:rsid w:val="00A1053C"/>
    <w:rsid w:val="00A146E8"/>
    <w:rsid w:val="00A21F28"/>
    <w:rsid w:val="00A246B6"/>
    <w:rsid w:val="00A35D7E"/>
    <w:rsid w:val="00A468E4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141F"/>
    <w:rsid w:val="00A8365F"/>
    <w:rsid w:val="00AA15E8"/>
    <w:rsid w:val="00AA2CBC"/>
    <w:rsid w:val="00AA3391"/>
    <w:rsid w:val="00AC2286"/>
    <w:rsid w:val="00AC5820"/>
    <w:rsid w:val="00AD11F7"/>
    <w:rsid w:val="00AD1CD8"/>
    <w:rsid w:val="00AD438C"/>
    <w:rsid w:val="00AD535E"/>
    <w:rsid w:val="00AD564D"/>
    <w:rsid w:val="00AD71A0"/>
    <w:rsid w:val="00AE15D6"/>
    <w:rsid w:val="00AE79A5"/>
    <w:rsid w:val="00AF01FF"/>
    <w:rsid w:val="00AF2246"/>
    <w:rsid w:val="00AF4DAA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4709"/>
    <w:rsid w:val="00B47F1B"/>
    <w:rsid w:val="00B50D5F"/>
    <w:rsid w:val="00B55310"/>
    <w:rsid w:val="00B60CBC"/>
    <w:rsid w:val="00B62AC8"/>
    <w:rsid w:val="00B64F5C"/>
    <w:rsid w:val="00B654C2"/>
    <w:rsid w:val="00B67B97"/>
    <w:rsid w:val="00B7283D"/>
    <w:rsid w:val="00B72A11"/>
    <w:rsid w:val="00B83488"/>
    <w:rsid w:val="00B8660A"/>
    <w:rsid w:val="00B90C06"/>
    <w:rsid w:val="00B96861"/>
    <w:rsid w:val="00B968C8"/>
    <w:rsid w:val="00BA1205"/>
    <w:rsid w:val="00BA3EC5"/>
    <w:rsid w:val="00BA51D9"/>
    <w:rsid w:val="00BB0AC8"/>
    <w:rsid w:val="00BB18C4"/>
    <w:rsid w:val="00BB5DFC"/>
    <w:rsid w:val="00BB763D"/>
    <w:rsid w:val="00BC3865"/>
    <w:rsid w:val="00BC3E56"/>
    <w:rsid w:val="00BD279D"/>
    <w:rsid w:val="00BD4493"/>
    <w:rsid w:val="00BD6BB8"/>
    <w:rsid w:val="00BE1B4E"/>
    <w:rsid w:val="00BE236E"/>
    <w:rsid w:val="00BE580F"/>
    <w:rsid w:val="00BF0563"/>
    <w:rsid w:val="00BF08C4"/>
    <w:rsid w:val="00BF63C6"/>
    <w:rsid w:val="00C05CB4"/>
    <w:rsid w:val="00C12D43"/>
    <w:rsid w:val="00C156EE"/>
    <w:rsid w:val="00C17976"/>
    <w:rsid w:val="00C2428F"/>
    <w:rsid w:val="00C25B45"/>
    <w:rsid w:val="00C450B8"/>
    <w:rsid w:val="00C46FDD"/>
    <w:rsid w:val="00C470DE"/>
    <w:rsid w:val="00C54411"/>
    <w:rsid w:val="00C5711D"/>
    <w:rsid w:val="00C668FB"/>
    <w:rsid w:val="00C66BA2"/>
    <w:rsid w:val="00C66E25"/>
    <w:rsid w:val="00C748A1"/>
    <w:rsid w:val="00C75944"/>
    <w:rsid w:val="00C834E1"/>
    <w:rsid w:val="00C94A05"/>
    <w:rsid w:val="00C95985"/>
    <w:rsid w:val="00CA30E1"/>
    <w:rsid w:val="00CA44AE"/>
    <w:rsid w:val="00CC02C9"/>
    <w:rsid w:val="00CC0E45"/>
    <w:rsid w:val="00CC14E3"/>
    <w:rsid w:val="00CC5026"/>
    <w:rsid w:val="00CC5589"/>
    <w:rsid w:val="00CC68D0"/>
    <w:rsid w:val="00CD5802"/>
    <w:rsid w:val="00CE41CC"/>
    <w:rsid w:val="00CE4BFB"/>
    <w:rsid w:val="00CF1AAB"/>
    <w:rsid w:val="00CF6900"/>
    <w:rsid w:val="00D03F9A"/>
    <w:rsid w:val="00D06D51"/>
    <w:rsid w:val="00D139D1"/>
    <w:rsid w:val="00D16287"/>
    <w:rsid w:val="00D206B6"/>
    <w:rsid w:val="00D216EB"/>
    <w:rsid w:val="00D24991"/>
    <w:rsid w:val="00D25C3C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20C1"/>
    <w:rsid w:val="00D558AD"/>
    <w:rsid w:val="00D563E9"/>
    <w:rsid w:val="00D57886"/>
    <w:rsid w:val="00D5797F"/>
    <w:rsid w:val="00D66520"/>
    <w:rsid w:val="00D702B3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DF49F9"/>
    <w:rsid w:val="00E017A9"/>
    <w:rsid w:val="00E03FF8"/>
    <w:rsid w:val="00E10641"/>
    <w:rsid w:val="00E13F3D"/>
    <w:rsid w:val="00E27F72"/>
    <w:rsid w:val="00E3249D"/>
    <w:rsid w:val="00E32DDF"/>
    <w:rsid w:val="00E34898"/>
    <w:rsid w:val="00E3744D"/>
    <w:rsid w:val="00E42899"/>
    <w:rsid w:val="00E4393C"/>
    <w:rsid w:val="00E57FEA"/>
    <w:rsid w:val="00E6157F"/>
    <w:rsid w:val="00E62C1C"/>
    <w:rsid w:val="00E639BB"/>
    <w:rsid w:val="00E64ADD"/>
    <w:rsid w:val="00E6538D"/>
    <w:rsid w:val="00E74334"/>
    <w:rsid w:val="00E746D0"/>
    <w:rsid w:val="00E76797"/>
    <w:rsid w:val="00E76998"/>
    <w:rsid w:val="00E83876"/>
    <w:rsid w:val="00E87264"/>
    <w:rsid w:val="00E91A23"/>
    <w:rsid w:val="00E9774B"/>
    <w:rsid w:val="00E97A92"/>
    <w:rsid w:val="00EA0F9A"/>
    <w:rsid w:val="00EA3B02"/>
    <w:rsid w:val="00EB09B7"/>
    <w:rsid w:val="00EB27A8"/>
    <w:rsid w:val="00EB28DC"/>
    <w:rsid w:val="00EB7D87"/>
    <w:rsid w:val="00EC10D1"/>
    <w:rsid w:val="00EC216A"/>
    <w:rsid w:val="00EC6961"/>
    <w:rsid w:val="00ED12E8"/>
    <w:rsid w:val="00EE0107"/>
    <w:rsid w:val="00EE7D7C"/>
    <w:rsid w:val="00EF0048"/>
    <w:rsid w:val="00EF4AD8"/>
    <w:rsid w:val="00EF6017"/>
    <w:rsid w:val="00EF7307"/>
    <w:rsid w:val="00F02A05"/>
    <w:rsid w:val="00F04439"/>
    <w:rsid w:val="00F04CD6"/>
    <w:rsid w:val="00F060F6"/>
    <w:rsid w:val="00F06F4E"/>
    <w:rsid w:val="00F075FF"/>
    <w:rsid w:val="00F07CC3"/>
    <w:rsid w:val="00F13633"/>
    <w:rsid w:val="00F162C7"/>
    <w:rsid w:val="00F25D98"/>
    <w:rsid w:val="00F300FB"/>
    <w:rsid w:val="00F30F23"/>
    <w:rsid w:val="00F335F0"/>
    <w:rsid w:val="00F414B0"/>
    <w:rsid w:val="00F42B2F"/>
    <w:rsid w:val="00F45117"/>
    <w:rsid w:val="00F45F86"/>
    <w:rsid w:val="00F50237"/>
    <w:rsid w:val="00F53383"/>
    <w:rsid w:val="00F61E49"/>
    <w:rsid w:val="00F61EB6"/>
    <w:rsid w:val="00F62F83"/>
    <w:rsid w:val="00F63609"/>
    <w:rsid w:val="00F66634"/>
    <w:rsid w:val="00F67892"/>
    <w:rsid w:val="00F70A46"/>
    <w:rsid w:val="00F71E82"/>
    <w:rsid w:val="00F73F76"/>
    <w:rsid w:val="00F77F7B"/>
    <w:rsid w:val="00F80394"/>
    <w:rsid w:val="00F85598"/>
    <w:rsid w:val="00F85A25"/>
    <w:rsid w:val="00F86A59"/>
    <w:rsid w:val="00F92443"/>
    <w:rsid w:val="00F92F62"/>
    <w:rsid w:val="00F9642D"/>
    <w:rsid w:val="00FA7C2A"/>
    <w:rsid w:val="00FB2D4A"/>
    <w:rsid w:val="00FB3DBA"/>
    <w:rsid w:val="00FB4B2B"/>
    <w:rsid w:val="00FB6386"/>
    <w:rsid w:val="00FB74FA"/>
    <w:rsid w:val="00FC0703"/>
    <w:rsid w:val="00FC2D74"/>
    <w:rsid w:val="00FC7869"/>
    <w:rsid w:val="00FD7616"/>
    <w:rsid w:val="00FE3C24"/>
    <w:rsid w:val="00FE47F6"/>
    <w:rsid w:val="00FE56BB"/>
    <w:rsid w:val="00FE6467"/>
    <w:rsid w:val="00FF0700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375C952-8201-4C5B-802C-A3E2E0DE1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CATT-rev2</cp:lastModifiedBy>
  <cp:revision>3</cp:revision>
  <cp:lastPrinted>1900-12-31T16:00:00Z</cp:lastPrinted>
  <dcterms:created xsi:type="dcterms:W3CDTF">2023-11-17T11:26:00Z</dcterms:created>
  <dcterms:modified xsi:type="dcterms:W3CDTF">2023-11-17T11:28:00Z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